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91" w:rsidRDefault="00FB5AE1" w:rsidP="003808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 w:rsidR="00380891">
        <w:rPr>
          <w:rFonts w:ascii="Times New Roman" w:hAnsi="Times New Roman" w:cs="Times New Roman"/>
          <w:b/>
          <w:i/>
          <w:sz w:val="36"/>
          <w:szCs w:val="36"/>
        </w:rPr>
        <w:t>Консультация для родителей</w:t>
      </w:r>
    </w:p>
    <w:p w:rsidR="0032559F" w:rsidRDefault="00380891" w:rsidP="0032559F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«Как 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LEGO</w:t>
      </w:r>
      <w:r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- конструирование влияет на развитие ребёнка»</w:t>
      </w:r>
    </w:p>
    <w:p w:rsidR="00380891" w:rsidRDefault="009E7E7D" w:rsidP="00380891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bookmarkStart w:id="0" w:name="_GoBack"/>
      <w:r w:rsidRPr="009E7E7D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5467350" cy="3838575"/>
            <wp:effectExtent l="0" t="0" r="0" b="9525"/>
            <wp:docPr id="13" name="Рисунок 13" descr="C:\Users\Home\Desktop\роботы 2020\lego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роботы 2020\lego-gir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7"/>
                    <a:stretch/>
                  </pic:blipFill>
                  <pic:spPr bwMode="auto">
                    <a:xfrm>
                      <a:off x="0" y="0"/>
                      <a:ext cx="54673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80891" w:rsidRDefault="0032559F" w:rsidP="00380891">
      <w:pPr>
        <w:pStyle w:val="a4"/>
        <w:jc w:val="both"/>
        <w:rPr>
          <w:rFonts w:ascii="Times New Roman" w:hAnsi="Times New Roman" w:cs="Times New Roman"/>
          <w:color w:val="2E2E2E"/>
          <w:sz w:val="26"/>
          <w:szCs w:val="26"/>
          <w:lang w:eastAsia="ru-RU"/>
        </w:rPr>
      </w:pPr>
      <w:r w:rsidRPr="0032559F">
        <w:rPr>
          <w:noProof/>
          <w:lang w:eastAsia="ru-RU"/>
        </w:rPr>
        <w:t xml:space="preserve">  </w:t>
      </w:r>
    </w:p>
    <w:p w:rsidR="00380891" w:rsidRDefault="00380891" w:rsidP="003808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80891" w:rsidRDefault="00FB5AE1" w:rsidP="003808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0891">
        <w:rPr>
          <w:rFonts w:ascii="Times New Roman" w:hAnsi="Times New Roman" w:cs="Times New Roman"/>
          <w:sz w:val="28"/>
          <w:szCs w:val="28"/>
        </w:rPr>
        <w:t xml:space="preserve">Современное </w:t>
      </w:r>
      <w:r w:rsidR="00380891">
        <w:rPr>
          <w:rFonts w:ascii="Times New Roman" w:hAnsi="Times New Roman" w:cs="Times New Roman"/>
          <w:sz w:val="28"/>
          <w:szCs w:val="28"/>
        </w:rPr>
        <w:t xml:space="preserve">дошкольное образование предполагает интегративный подход </w:t>
      </w:r>
      <w:r w:rsidR="00380891">
        <w:rPr>
          <w:rFonts w:ascii="Times New Roman" w:hAnsi="Times New Roman" w:cs="Times New Roman"/>
          <w:sz w:val="28"/>
          <w:szCs w:val="28"/>
        </w:rPr>
        <w:t>к воспитанию</w:t>
      </w:r>
      <w:r w:rsidR="00380891">
        <w:rPr>
          <w:rFonts w:ascii="Times New Roman" w:hAnsi="Times New Roman" w:cs="Times New Roman"/>
          <w:sz w:val="28"/>
          <w:szCs w:val="28"/>
        </w:rPr>
        <w:t xml:space="preserve"> и образованию дошкольников, основанный на взаимодействии методов и приемов воспитания и обучения в синтезе различных видов детской деятельности. Принцип интеграции реализуется во всех видах детской деятельности, в том числе охватывает конструктивную деятельность с использованием конструктора </w:t>
      </w:r>
      <w:r w:rsidR="0038089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80891">
        <w:rPr>
          <w:rFonts w:ascii="Times New Roman" w:hAnsi="Times New Roman" w:cs="Times New Roman"/>
          <w:sz w:val="28"/>
          <w:szCs w:val="28"/>
        </w:rPr>
        <w:t>.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B5AE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Человек, который способен конструктивно мыслить, быстро решать логические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задачи, наиболее приспособлен к жизни, так как быстро находит выход из затруднительных ситуаций, принимает рациональное решение. 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Конструирование –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«продуктивный вид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деятельности дошкольника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, предполагающий создание конструкций по образцу, по условиям и по собственному замыслу». 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  <w:t xml:space="preserve">       </w:t>
      </w:r>
    </w:p>
    <w:p w:rsidR="00FB5AE1" w:rsidRDefault="00380891" w:rsidP="003808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ab/>
        <w:t xml:space="preserve">Конструктивная деятельность занимает значимое место в дошкольном воспитании и является сложным познавательным процессом, в результате которого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происходит интеллектуальное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   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развитие детей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: ребенок овладевает практическими знаниями, учится выделять существенные признаки,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lastRenderedPageBreak/>
        <w:t>устанавливать отношения и связи между деталями и предметами. 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0891" w:rsidRDefault="00FB5AE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089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8089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в переводе с датского языка означает «умная игра». </w:t>
      </w:r>
      <w:r w:rsidR="0038089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8089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- конструирование один из наиболее любимых детьми вид</w:t>
      </w:r>
      <w:r w:rsidR="0038089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 деятельности</w:t>
      </w:r>
      <w:r w:rsidR="0038089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. </w:t>
      </w:r>
      <w:r w:rsidR="00380891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80891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– это всегда новая идея, путешествие, открытие! 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Занятия по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- конструированию способствуют: 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развитию мелкую моторику рук;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формированию образного, пространственного мышления;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получению математических знаний о счете, форме, пропорции, симметрии;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расширению представлений об окружающем мире - об архитектуре, транспорте, ландшафте;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развитию внимания, способность сосредоточиться, память, мышление;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развитие познавательной, художественно-эстетической способностей;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 умению  </w:t>
      </w:r>
      <w:r>
        <w:rPr>
          <w:rFonts w:ascii="Times New Roman" w:hAnsi="Times New Roman" w:cs="Times New Roman"/>
          <w:sz w:val="28"/>
          <w:szCs w:val="28"/>
        </w:rPr>
        <w:t xml:space="preserve"> воображать, фантазировать, творчески мыслить; 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овладению умением мысленно разделить предмет на составные части и собрать из частей целое; </w:t>
      </w:r>
    </w:p>
    <w:p w:rsidR="00380891" w:rsidRDefault="00380891" w:rsidP="0038089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умению общаться друг с другом, устраивать совместные игры, уважать свой и чужой труд.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  <w:t> 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служат прекрасной средой для режиссерских игр детей. Замечательно и то, что в обновлении этих игровых пространств, а значит и в создании новых сюжетов,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участвуют сами дети. Сюжеты успешно переносятся в сюжетно – ролевые игры, сюжетосложение, где дети пользуются не только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», но и другими предметами – заменителями. 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  <w:t xml:space="preserve">         Старшая группа - это этап в работе по развитию конструктивной деятельности. Занятия носят более сложный характер в них включали элементы экспериментирования, дети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становятся в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условия свободного выбора стратегии работы, проверки способа решения творческой задачи и его исправления. 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ab/>
        <w:t xml:space="preserve">В результате   у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детей формируются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: </w:t>
      </w:r>
    </w:p>
    <w:p w:rsidR="00380891" w:rsidRDefault="00380891" w:rsidP="003808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моторные навыки, </w:t>
      </w:r>
    </w:p>
    <w:p w:rsidR="00380891" w:rsidRDefault="00380891" w:rsidP="003808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навыки конструирования, </w:t>
      </w:r>
    </w:p>
    <w:p w:rsidR="00380891" w:rsidRDefault="00380891" w:rsidP="003808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умения выбирать оптимальные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пути решения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творческих заданий, </w:t>
      </w:r>
    </w:p>
    <w:p w:rsidR="00380891" w:rsidRDefault="00380891" w:rsidP="0038089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успешно функционировать в социуме. </w:t>
      </w:r>
    </w:p>
    <w:p w:rsidR="00380891" w:rsidRDefault="00380891" w:rsidP="0038089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Немаловажна роль родителей в развитии одарённости дошкольников. LEGO - конструирование оказывает большое влияние на развитие способностей детей и помогает выявлять их таланты.</w:t>
      </w:r>
    </w:p>
    <w:p w:rsidR="00380891" w:rsidRDefault="00380891" w:rsidP="0038089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380891" w:rsidRDefault="00380891" w:rsidP="0038089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на самоизоляции, вам предоставлена прекрасная возможность занять досуг ребёнка LEGO –</w:t>
      </w:r>
      <w:r w:rsidR="004E50C4">
        <w:rPr>
          <w:rFonts w:ascii="Times New Roman" w:hAnsi="Times New Roman" w:cs="Times New Roman"/>
          <w:sz w:val="28"/>
          <w:szCs w:val="28"/>
        </w:rPr>
        <w:t xml:space="preserve"> конструированием. Вы можете </w:t>
      </w:r>
      <w:r>
        <w:rPr>
          <w:rFonts w:ascii="Times New Roman" w:hAnsi="Times New Roman" w:cs="Times New Roman"/>
          <w:sz w:val="28"/>
          <w:szCs w:val="28"/>
        </w:rPr>
        <w:t xml:space="preserve">не только закрепить </w:t>
      </w:r>
      <w:r w:rsidR="004E50C4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ребёнка, </w:t>
      </w:r>
      <w:r w:rsidR="004E50C4">
        <w:rPr>
          <w:rFonts w:ascii="Times New Roman" w:hAnsi="Times New Roman" w:cs="Times New Roman"/>
          <w:sz w:val="28"/>
          <w:szCs w:val="28"/>
        </w:rPr>
        <w:t xml:space="preserve">но и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4E50C4">
        <w:rPr>
          <w:rFonts w:ascii="Times New Roman" w:hAnsi="Times New Roman" w:cs="Times New Roman"/>
          <w:sz w:val="28"/>
          <w:szCs w:val="28"/>
        </w:rPr>
        <w:t>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0C4">
        <w:rPr>
          <w:rFonts w:ascii="Times New Roman" w:hAnsi="Times New Roman" w:cs="Times New Roman"/>
          <w:sz w:val="28"/>
          <w:szCs w:val="28"/>
        </w:rPr>
        <w:t xml:space="preserve">навыков создания собственных игр из </w:t>
      </w:r>
      <w:r w:rsidR="004E50C4">
        <w:rPr>
          <w:rFonts w:ascii="Times New Roman" w:hAnsi="Times New Roman" w:cs="Times New Roman"/>
          <w:sz w:val="28"/>
          <w:szCs w:val="28"/>
        </w:rPr>
        <w:t>LEGO</w:t>
      </w:r>
      <w:r w:rsidR="004E50C4">
        <w:rPr>
          <w:rFonts w:ascii="Times New Roman" w:hAnsi="Times New Roman" w:cs="Times New Roman"/>
          <w:sz w:val="28"/>
          <w:szCs w:val="28"/>
        </w:rPr>
        <w:t>.</w:t>
      </w:r>
    </w:p>
    <w:p w:rsidR="0032559F" w:rsidRDefault="00D6392E" w:rsidP="00380891">
      <w:pPr>
        <w:pStyle w:val="a4"/>
        <w:ind w:left="360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6392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47850" cy="1182316"/>
            <wp:effectExtent l="0" t="0" r="0" b="0"/>
            <wp:docPr id="2" name="Рисунок 2" descr="C:\Users\Home\Desktop\роботы 2020\726d1feb6895aebd302e43ccee06e642--lego-games-lego-activ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роботы 2020\726d1feb6895aebd302e43ccee06e642--lego-games-lego-activiti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94" b="10951"/>
                    <a:stretch/>
                  </pic:blipFill>
                  <pic:spPr bwMode="auto">
                    <a:xfrm>
                      <a:off x="0" y="0"/>
                      <a:ext cx="1854072" cy="118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639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1191673"/>
            <wp:effectExtent l="0" t="0" r="0" b="8890"/>
            <wp:docPr id="3" name="Рисунок 3" descr="C:\Users\Home\Desktop\роботы 2020\174f82c3c5ba6290b8ce31ce968c86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роботы 2020\174f82c3c5ba6290b8ce31ce968c864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9"/>
                    <a:stretch/>
                  </pic:blipFill>
                  <pic:spPr bwMode="auto">
                    <a:xfrm>
                      <a:off x="0" y="0"/>
                      <a:ext cx="1859490" cy="120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6392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81175" cy="1179830"/>
            <wp:effectExtent l="0" t="0" r="9525" b="1270"/>
            <wp:docPr id="4" name="Рисунок 4" descr="C:\Users\Home\Desktop\роботы 2020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роботы 2020\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2" t="6084" r="53658" b="49584"/>
                    <a:stretch/>
                  </pic:blipFill>
                  <pic:spPr bwMode="auto">
                    <a:xfrm>
                      <a:off x="0" y="0"/>
                      <a:ext cx="1794525" cy="118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0C4" w:rsidRDefault="00D6392E" w:rsidP="00380891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D6392E">
        <w:rPr>
          <w:rFonts w:ascii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67BA4A34" wp14:editId="70BD94AA">
            <wp:extent cx="1447800" cy="1685925"/>
            <wp:effectExtent l="0" t="0" r="0" b="9525"/>
            <wp:docPr id="5" name="Рисунок 5" descr="C:\Users\Home\Desktop\роботы 2020\hello_html_m65ad0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роботы 2020\hello_html_m65ad0b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22" cy="168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2559F" w:rsidRPr="0032559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4C4C1A" wp14:editId="3E106CD2">
            <wp:extent cx="2226945" cy="1684938"/>
            <wp:effectExtent l="0" t="0" r="1905" b="0"/>
            <wp:docPr id="10" name="Рисунок 10" descr="C:\Users\Home\Desktop\роботы 2020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роботы 2020\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27" t="48532" r="5540" b="4063"/>
                    <a:stretch/>
                  </pic:blipFill>
                  <pic:spPr bwMode="auto">
                    <a:xfrm>
                      <a:off x="0" y="0"/>
                      <a:ext cx="2240898" cy="16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00225" cy="1685290"/>
            <wp:effectExtent l="0" t="0" r="9525" b="0"/>
            <wp:docPr id="6" name="Рисунок 6" descr="C:\Users\Home\Desktop\роботы 2020\hello_html_65335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роботы 2020\hello_html_65335a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2559F" w:rsidRPr="0032559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01BD03D" wp14:editId="56108528">
            <wp:extent cx="3105150" cy="1104900"/>
            <wp:effectExtent l="0" t="0" r="0" b="0"/>
            <wp:docPr id="9" name="Рисунок 9" descr="C:\Users\Home\Desktop\роботы 2020\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роботы 2020\img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4" t="5073" r="5137" b="38868"/>
                    <a:stretch/>
                  </pic:blipFill>
                  <pic:spPr bwMode="auto">
                    <a:xfrm>
                      <a:off x="0" y="0"/>
                      <a:ext cx="3106111" cy="11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392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70482" cy="1113155"/>
            <wp:effectExtent l="0" t="0" r="0" b="0"/>
            <wp:docPr id="8" name="Рисунок 8" descr="C:\Users\Home\Desktop\роботы 2020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роботы 2020\img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" t="59436" r="44984" b="8698"/>
                    <a:stretch/>
                  </pic:blipFill>
                  <pic:spPr bwMode="auto">
                    <a:xfrm>
                      <a:off x="0" y="0"/>
                      <a:ext cx="2439967" cy="114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559F" w:rsidRPr="0032559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</w:p>
    <w:p w:rsidR="0032559F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- конструирования на 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>практике обеспечивает</w:t>
      </w: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  формирование образного и пространственного воображения.</w:t>
      </w:r>
      <w:r w:rsidR="0032559F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380891" w:rsidRPr="0032559F" w:rsidRDefault="00FB5AE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  Желаем, чтобы ваши выходные</w:t>
      </w:r>
      <w:r w:rsidR="0032559F">
        <w:rPr>
          <w:rFonts w:ascii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</w:t>
      </w:r>
      <w:r w:rsidR="009E7E7D">
        <w:rPr>
          <w:rFonts w:ascii="Times New Roman" w:hAnsi="Times New Roman" w:cs="Times New Roman"/>
          <w:sz w:val="28"/>
          <w:szCs w:val="28"/>
        </w:rPr>
        <w:t xml:space="preserve"> с </w:t>
      </w:r>
      <w:r w:rsidR="009E7E7D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9E7E7D">
        <w:rPr>
          <w:rFonts w:ascii="Times New Roman" w:hAnsi="Times New Roman" w:cs="Times New Roman"/>
          <w:sz w:val="28"/>
          <w:szCs w:val="28"/>
        </w:rPr>
        <w:t>-конструктором</w:t>
      </w:r>
      <w:r w:rsidR="009E7E7D">
        <w:rPr>
          <w:rFonts w:ascii="Times New Roman" w:hAnsi="Times New Roman" w:cs="Times New Roman"/>
          <w:sz w:val="28"/>
          <w:szCs w:val="28"/>
        </w:rPr>
        <w:t xml:space="preserve"> весело и увлекательно</w:t>
      </w:r>
      <w:r w:rsidR="0032559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0891" w:rsidRDefault="00380891" w:rsidP="00380891">
      <w:pPr>
        <w:pStyle w:val="a4"/>
        <w:rPr>
          <w:rFonts w:ascii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E2E2E"/>
          <w:sz w:val="28"/>
          <w:szCs w:val="28"/>
          <w:lang w:eastAsia="ru-RU"/>
        </w:rPr>
        <w:br/>
        <w:t>  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DAC" w:rsidRDefault="00C51DAC" w:rsidP="00380891"/>
    <w:p w:rsidR="00380891" w:rsidRDefault="00380891" w:rsidP="00380891"/>
    <w:sectPr w:rsidR="0038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5C0"/>
    <w:multiLevelType w:val="hybridMultilevel"/>
    <w:tmpl w:val="79E6CE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289"/>
    <w:multiLevelType w:val="hybridMultilevel"/>
    <w:tmpl w:val="935A4D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A8"/>
    <w:rsid w:val="0032559F"/>
    <w:rsid w:val="00380891"/>
    <w:rsid w:val="004E50C4"/>
    <w:rsid w:val="009938A8"/>
    <w:rsid w:val="009E7E7D"/>
    <w:rsid w:val="00C51DAC"/>
    <w:rsid w:val="00D6392E"/>
    <w:rsid w:val="00F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664A"/>
  <w15:chartTrackingRefBased/>
  <w15:docId w15:val="{FBA3187D-2DB2-47B8-AED0-E7DEEF67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80891"/>
  </w:style>
  <w:style w:type="paragraph" w:styleId="a4">
    <w:name w:val="No Spacing"/>
    <w:link w:val="a3"/>
    <w:uiPriority w:val="1"/>
    <w:qFormat/>
    <w:rsid w:val="00380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1CBF-FCE4-41EF-B851-C7B350F3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2020-04-13T03:10:00Z</dcterms:created>
  <dcterms:modified xsi:type="dcterms:W3CDTF">2020-04-13T04:29:00Z</dcterms:modified>
</cp:coreProperties>
</file>