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D" w:rsidRDefault="005B628D" w:rsidP="005B628D">
      <w:pPr>
        <w:pStyle w:val="a3"/>
        <w:spacing w:before="84" w:beforeAutospacing="0" w:after="84" w:afterAutospacing="0"/>
        <w:jc w:val="center"/>
        <w:rPr>
          <w:rStyle w:val="a4"/>
          <w:rFonts w:ascii="Verdana" w:hAnsi="Verdana"/>
          <w:color w:val="303F50"/>
          <w:sz w:val="22"/>
          <w:szCs w:val="22"/>
        </w:rPr>
      </w:pPr>
      <w:r>
        <w:rPr>
          <w:rStyle w:val="a4"/>
          <w:rFonts w:ascii="Verdana" w:hAnsi="Verdana"/>
          <w:color w:val="303F50"/>
          <w:sz w:val="22"/>
          <w:szCs w:val="22"/>
        </w:rPr>
        <w:t xml:space="preserve">Консультация для родителей </w:t>
      </w:r>
    </w:p>
    <w:p w:rsidR="005B628D" w:rsidRPr="005B628D" w:rsidRDefault="005B628D" w:rsidP="005B628D">
      <w:pPr>
        <w:pStyle w:val="a3"/>
        <w:spacing w:before="84" w:beforeAutospacing="0" w:after="84" w:afterAutospacing="0"/>
        <w:jc w:val="center"/>
        <w:rPr>
          <w:rFonts w:ascii="Verdana" w:hAnsi="Verdana"/>
          <w:b/>
          <w:bCs/>
          <w:color w:val="303F50"/>
          <w:sz w:val="22"/>
          <w:szCs w:val="22"/>
        </w:rPr>
      </w:pPr>
      <w:r>
        <w:rPr>
          <w:rStyle w:val="a4"/>
          <w:rFonts w:ascii="Verdana" w:hAnsi="Verdana"/>
          <w:color w:val="303F50"/>
          <w:sz w:val="22"/>
          <w:szCs w:val="22"/>
        </w:rPr>
        <w:t>«Развиваем мелкую моторику рук»</w:t>
      </w:r>
    </w:p>
    <w:p w:rsidR="005B628D" w:rsidRDefault="005B628D" w:rsidP="005B628D">
      <w:pPr>
        <w:pStyle w:val="a3"/>
        <w:spacing w:before="84" w:beforeAutospacing="0" w:after="84" w:afterAutospacing="0"/>
        <w:jc w:val="center"/>
        <w:rPr>
          <w:rFonts w:ascii="Verdana" w:hAnsi="Verdana"/>
          <w:color w:val="303F50"/>
          <w:sz w:val="22"/>
          <w:szCs w:val="22"/>
        </w:rPr>
      </w:pPr>
      <w:r>
        <w:rPr>
          <w:rStyle w:val="a4"/>
          <w:rFonts w:ascii="Verdana" w:hAnsi="Verdana"/>
          <w:color w:val="303F50"/>
          <w:sz w:val="22"/>
          <w:szCs w:val="22"/>
        </w:rPr>
        <w:t> 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4"/>
          <w:rFonts w:ascii="Verdana" w:hAnsi="Verdana"/>
          <w:color w:val="303F50"/>
          <w:sz w:val="22"/>
          <w:szCs w:val="22"/>
        </w:rPr>
        <w:t xml:space="preserve">     </w:t>
      </w:r>
      <w:r>
        <w:rPr>
          <w:rFonts w:ascii="Verdana" w:hAnsi="Verdana"/>
          <w:color w:val="303F50"/>
          <w:sz w:val="22"/>
          <w:szCs w:val="22"/>
        </w:rPr>
        <w:t>Значение мелкой моторики рук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развитием моторики детских пальчиков. Кроме того, это поможет развить внимание и наблюдательность. Упражнения на развитие мелкой моторики тренируют память, воображение, координацию и развивают творческие способности.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Когда начинать заниматься? Практически с самого рождения! Уже у новорожденных малюток мамы трогают пальчики, ладошки, а массаж этих зон и есть активная тренировка мелкой моторики. Поглаживая кисти рук ребенка, перебирая пальчики, вы уже стимулируете важнейшие мозговые отделы, а также и соседние зоны.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  Мелкая моторика развивается игрой. Сначала малыш учится хлопать в ладоши, сжимать-разжимать пальчики руки, осваивает  «</w:t>
      </w:r>
      <w:proofErr w:type="spellStart"/>
      <w:r>
        <w:rPr>
          <w:rFonts w:ascii="Verdana" w:hAnsi="Verdana"/>
          <w:color w:val="303F50"/>
          <w:sz w:val="22"/>
          <w:szCs w:val="22"/>
        </w:rPr>
        <w:t>Сороку-Белобоку</w:t>
      </w:r>
      <w:proofErr w:type="spellEnd"/>
      <w:r>
        <w:rPr>
          <w:rFonts w:ascii="Verdana" w:hAnsi="Verdana"/>
          <w:color w:val="303F50"/>
          <w:sz w:val="22"/>
          <w:szCs w:val="22"/>
        </w:rPr>
        <w:t>»  и «Козу рогатую» – все это неспроста. Тренируют руку кубики и сбор пирамидки или матрешки, игра в машинки или причесывание куклы. Дети постарше с удовольствием рисуют (есть специальные «пальчиковые» краски для самых маленьких), лепят из теста или пластилина, конструируют.  Кроме этого, существует целый ряд игр и игрушек, направленных на развитие мелкой моторики. Например, всевозможные «развивающие коврики». Детям предлагается плести веревочные косички, нанизывать бусинки, завязывать узелки.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   А как же в «старые» времена люди росли без различных развивающих методик и вырастали в настоящих  мастеров? – спросите вы. Все просто: «бытовых» занятий, отлично развивающих руку и пальцы, огромное количество! Сейчас они также незаслуженно забыты – время диктует свои правила, избавляя нас от множества дел. Кто сейчас, к примеру, возьмется перебирать крупу? А это занятие всегда было закреплено за младшими в семье: расторопные пальчики и зоркие глазки – лучшие помощники в таком деле. Кстати, и терпение тренировалось, и усидчивость, и сосредоточенность. Сбор ягод, лепка пельменей, плетение  кос, штопка, шитье, вязание и вышивание, стирка белья, вырезание различных поделок из дерева и лепка из глины.  Почти все домашние </w:t>
      </w:r>
      <w:proofErr w:type="gramStart"/>
      <w:r>
        <w:rPr>
          <w:rFonts w:ascii="Verdana" w:hAnsi="Verdana"/>
          <w:color w:val="303F50"/>
          <w:sz w:val="22"/>
          <w:szCs w:val="22"/>
        </w:rPr>
        <w:t>дела</w:t>
      </w:r>
      <w:proofErr w:type="gramEnd"/>
      <w:r>
        <w:rPr>
          <w:rFonts w:ascii="Verdana" w:hAnsi="Verdana"/>
          <w:color w:val="303F50"/>
          <w:sz w:val="22"/>
          <w:szCs w:val="22"/>
        </w:rPr>
        <w:t xml:space="preserve"> так или иначе делались руками. Да и с пуговицами или шнурками сегодня дети все меньше общаются,  липучки и «молнии» экономят время, силы и тормозят развитие мелкой моторики.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Рекомендуемые упражнения на развитие мелкой моторики рук, которые родители могут выполнять со своими детьми: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    1. Замки из песка и камней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Специалисты рекомендуют: детишки должны чаще играть с песком и камешками. Пусть малыши рисуют пальчиками на песке, строят башенки, лопатками набирают его в свои машинки и высыпают обратно. Пусть собирают камешки, предположим, в одну кучку – мелкие, в другую – крупные, затем можно кучки смешать и попросить ребенка, чтобы он проделал все заново.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    2. Упражнение «Перелей водичку»</w:t>
      </w:r>
      <w:r>
        <w:rPr>
          <w:rFonts w:ascii="Verdana" w:hAnsi="Verdana"/>
          <w:color w:val="303F50"/>
          <w:sz w:val="22"/>
          <w:szCs w:val="22"/>
        </w:rPr>
        <w:t>    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Переливание жидкости из одной ёмкости в другую, стараясь не пролить.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    3. Рисуем.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lastRenderedPageBreak/>
        <w:t>     Держание карандашей и кисточек – отличный способ развития моторики. Учите малыша обводить рисунки и предметы по контуру, рисуйте не только кисточками, но и пальцами (сейчас для этого существуют специальные краски). Очень хорошо развивает моторику рук раскрашивание изображений карандашами.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    4. Игра «Угадай-ка»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 Опознание предметов на ощупь поочередно правой и левой рукой. Более сложный вариант – ребенок одной рукой ощупывает предложенный предмет, а другой рукой (с открытыми глазами) его зарисовывает.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    5. Лепка из пластилина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 xml:space="preserve">    </w:t>
      </w:r>
      <w:r>
        <w:rPr>
          <w:rFonts w:ascii="Verdana" w:hAnsi="Verdana"/>
          <w:color w:val="303F50"/>
          <w:sz w:val="22"/>
          <w:szCs w:val="22"/>
        </w:rPr>
        <w:t> Дети просто обожают лепить из пластилина, позвольте им это.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 xml:space="preserve">     6. Мозаика, </w:t>
      </w:r>
      <w:proofErr w:type="spellStart"/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пазлы</w:t>
      </w:r>
      <w:proofErr w:type="spellEnd"/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, конструктор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 </w:t>
      </w:r>
      <w:r>
        <w:rPr>
          <w:rFonts w:ascii="Verdana" w:hAnsi="Verdana"/>
          <w:color w:val="303F50"/>
          <w:sz w:val="22"/>
          <w:szCs w:val="22"/>
        </w:rPr>
        <w:t xml:space="preserve">   Дети с удовольствием занимаются собиранием мозаики, </w:t>
      </w:r>
      <w:proofErr w:type="spellStart"/>
      <w:r>
        <w:rPr>
          <w:rFonts w:ascii="Verdana" w:hAnsi="Verdana"/>
          <w:color w:val="303F50"/>
          <w:sz w:val="22"/>
          <w:szCs w:val="22"/>
        </w:rPr>
        <w:t>пазлов</w:t>
      </w:r>
      <w:proofErr w:type="spellEnd"/>
      <w:r>
        <w:rPr>
          <w:rFonts w:ascii="Verdana" w:hAnsi="Verdana"/>
          <w:color w:val="303F50"/>
          <w:sz w:val="22"/>
          <w:szCs w:val="22"/>
        </w:rPr>
        <w:t>, конструированием, только подбирать их нужно по возрасту ребёнка.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   </w:t>
      </w: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7. Упражнение  «Порви бумажки»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   Пусть дети рвут бумагу на как можно мелкие части. Это занятие для них не только увлекательное (дети любят что-нибудь рвать), но и полезное.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 </w:t>
      </w: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8. Игры с предметами домашнего обихода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Равномерным слоем рассыпьте по подносу любую крупу. Проведите пальчиками малыша по крупе. Позвольте ему самому нарисовать, что он захочет. Затем попробуйте вместе нарисовать какие-нибудь предметы (солнышко, дождик, травку), буквы, фигурки.  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 Подберите пуговицы разного цвета и размера. Сначала выложите рисунок сами, затем попросите малыша сделать то же самостоятельно.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 Можно попросить ребёнка опускать предметы в узкие отверстия, например в горлышко бутылки.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  Поверхность </w:t>
      </w:r>
      <w:proofErr w:type="spellStart"/>
      <w:r>
        <w:rPr>
          <w:rFonts w:ascii="Verdana" w:hAnsi="Verdana"/>
          <w:color w:val="303F50"/>
          <w:sz w:val="22"/>
          <w:szCs w:val="22"/>
        </w:rPr>
        <w:t>пельменницы</w:t>
      </w:r>
      <w:proofErr w:type="spellEnd"/>
      <w:r>
        <w:rPr>
          <w:rFonts w:ascii="Verdana" w:hAnsi="Verdana"/>
          <w:color w:val="303F50"/>
          <w:sz w:val="22"/>
          <w:szCs w:val="22"/>
        </w:rPr>
        <w:t>, как известно, напоминает соты. Попросите малыша в каждое отверстие положить горох, бусинку или ещё какой-нибудь мелкий предмет, затем вытащить эти предметы обратно.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  </w:t>
      </w: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9. Вырезание из бумаги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 Вырезайте с детьми из бумаги разные фигурки. Начните с </w:t>
      </w:r>
      <w:proofErr w:type="gramStart"/>
      <w:r>
        <w:rPr>
          <w:rFonts w:ascii="Verdana" w:hAnsi="Verdana"/>
          <w:color w:val="303F50"/>
          <w:sz w:val="22"/>
          <w:szCs w:val="22"/>
        </w:rPr>
        <w:t>простых</w:t>
      </w:r>
      <w:proofErr w:type="gramEnd"/>
      <w:r>
        <w:rPr>
          <w:rFonts w:ascii="Verdana" w:hAnsi="Verdana"/>
          <w:color w:val="303F50"/>
          <w:sz w:val="22"/>
          <w:szCs w:val="22"/>
        </w:rPr>
        <w:t>: круг, квадрат или треугольник, затем переходите к более сложным.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     </w:t>
      </w:r>
      <w:r>
        <w:rPr>
          <w:rStyle w:val="a5"/>
          <w:rFonts w:ascii="Verdana" w:hAnsi="Verdana"/>
          <w:b/>
          <w:bCs/>
          <w:color w:val="303F50"/>
          <w:sz w:val="22"/>
          <w:szCs w:val="22"/>
        </w:rPr>
        <w:t>10. Формируйте у детей навыки самообслуживания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Приучайте детей одеваться и обуваться самостоятельно. Расстегивание и застёгивание пуговиц, надевание колготок, носочков, выворачивание их налицо – все эти действия не только приучают ребёнка к самостоятельности, но и развивают мелкую моторику.</w:t>
      </w:r>
    </w:p>
    <w:p w:rsidR="005B628D" w:rsidRDefault="005B628D" w:rsidP="005B628D">
      <w:pPr>
        <w:pStyle w:val="a3"/>
        <w:spacing w:before="84" w:beforeAutospacing="0" w:after="84" w:afterAutospacing="0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    Никогда не ругайте малыша, если у него не получается хорошо работать ручками. Не уступайте, если задание кажется трудновыполнимым для ребёнка, больше занимайтесь с ним и хвалите за все успехи. Развитие моторики – неотъемлемая часть общего развития ребёнка. Помимо развития речи, творческого начала и логики, это важная база для подготовки ребёнка к школе.</w:t>
      </w:r>
    </w:p>
    <w:p w:rsidR="00FF62F4" w:rsidRDefault="00FF62F4"/>
    <w:sectPr w:rsidR="00FF62F4" w:rsidSect="00FF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28D"/>
    <w:rsid w:val="005B628D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28D"/>
    <w:rPr>
      <w:b/>
      <w:bCs/>
    </w:rPr>
  </w:style>
  <w:style w:type="character" w:styleId="a5">
    <w:name w:val="Emphasis"/>
    <w:basedOn w:val="a0"/>
    <w:uiPriority w:val="20"/>
    <w:qFormat/>
    <w:rsid w:val="005B62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2019-08-23T00:47:00Z</dcterms:created>
  <dcterms:modified xsi:type="dcterms:W3CDTF">2019-08-23T00:49:00Z</dcterms:modified>
</cp:coreProperties>
</file>